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3"/>
      </w:tblGrid>
      <w:tr w:rsidR="008952FC" w14:paraId="6192D750" w14:textId="77777777">
        <w:trPr>
          <w:jc w:val="center"/>
        </w:trPr>
        <w:tc>
          <w:tcPr>
            <w:tcW w:w="5000" w:type="pct"/>
            <w:vAlign w:val="center"/>
          </w:tcPr>
          <w:p w:rsidRPr="00E810C8" w:rsidR="00574C9B" w:rsidP="00C065E5" w:rsidRDefault="00D752CD" w14:paraId="57B1F863" w14:textId="77777777">
            <w:pPr>
              <w:jc w:val="center"/>
              <w:rPr>
                <w:b/>
                <w:sz w:val="72"/>
                <w:szCs w:val="72"/>
              </w:rPr>
            </w:pPr>
            <w:r>
              <w:rPr>
                <w:b/>
                <w:sz w:val="72"/>
              </w:rPr>
              <w:t>RESOLUCIJA</w:t>
            </w:r>
          </w:p>
        </w:tc>
      </w:tr>
      <w:tr w:rsidR="008952FC" w14:paraId="133822FD" w14:textId="77777777">
        <w:trPr>
          <w:trHeight w:val="567"/>
          <w:jc w:val="center"/>
        </w:trPr>
        <w:tc>
          <w:tcPr>
            <w:tcW w:w="5000" w:type="pct"/>
            <w:vAlign w:val="center"/>
          </w:tcPr>
          <w:p w:rsidRPr="00192EF8" w:rsidR="00574C9B" w:rsidP="00C065E5" w:rsidRDefault="00574C9B" w14:paraId="595B00BC" w14:textId="77777777">
            <w:pPr>
              <w:jc w:val="center"/>
              <w:rPr>
                <w:sz w:val="24"/>
                <w:szCs w:val="24"/>
              </w:rPr>
            </w:pPr>
            <w:r>
              <w:rPr>
                <w:sz w:val="24"/>
              </w:rPr>
              <w:t>Evropski ekonomsko-socialni odbor</w:t>
            </w:r>
          </w:p>
        </w:tc>
      </w:tr>
      <w:tr w:rsidR="008952FC" w14:paraId="645B7542" w14:textId="77777777">
        <w:trPr>
          <w:jc w:val="center"/>
        </w:trPr>
        <w:tc>
          <w:tcPr>
            <w:tcW w:w="5000" w:type="pct"/>
            <w:vAlign w:val="center"/>
          </w:tcPr>
          <w:p w:rsidRPr="00192EF8" w:rsidR="00574C9B" w:rsidP="00C065E5" w:rsidRDefault="00D752CD" w14:paraId="6BA2EC98" w14:textId="77777777">
            <w:pPr>
              <w:jc w:val="center"/>
              <w:rPr>
                <w:b/>
                <w:sz w:val="44"/>
                <w:szCs w:val="44"/>
              </w:rPr>
            </w:pPr>
            <w:r>
              <w:rPr>
                <w:b/>
                <w:sz w:val="44"/>
              </w:rPr>
              <w:t>Glasujmo za enotno, demokratično, konkurenčno, trajnostno in socialno Evropsko unijo</w:t>
            </w:r>
          </w:p>
        </w:tc>
      </w:tr>
      <w:tr w:rsidR="008952FC" w14:paraId="71530B13" w14:textId="77777777">
        <w:trPr>
          <w:jc w:val="center"/>
        </w:trPr>
        <w:tc>
          <w:tcPr>
            <w:tcW w:w="5000" w:type="pct"/>
            <w:vAlign w:val="center"/>
          </w:tcPr>
          <w:p w:rsidRPr="00E810C8" w:rsidR="00574C9B" w:rsidP="00C065E5" w:rsidRDefault="00574C9B" w14:paraId="23AE5080" w14:textId="77777777">
            <w:pPr>
              <w:overflowPunct w:val="0"/>
              <w:autoSpaceDE w:val="0"/>
              <w:autoSpaceDN w:val="0"/>
              <w:adjustRightInd w:val="0"/>
              <w:jc w:val="center"/>
              <w:textAlignment w:val="baseline"/>
              <w:rPr>
                <w:b/>
                <w:position w:val="24"/>
                <w:sz w:val="24"/>
                <w:szCs w:val="24"/>
              </w:rPr>
            </w:pPr>
            <w:r>
              <w:rPr>
                <w:sz w:val="24"/>
              </w:rPr>
              <w:t>_____________</w:t>
            </w:r>
          </w:p>
        </w:tc>
      </w:tr>
      <w:tr w:rsidR="008952FC" w14:paraId="63E36F4F" w14:textId="77777777">
        <w:trPr>
          <w:jc w:val="center"/>
        </w:trPr>
        <w:tc>
          <w:tcPr>
            <w:tcW w:w="5000" w:type="pct"/>
            <w:vAlign w:val="center"/>
          </w:tcPr>
          <w:p w:rsidRPr="00192EF8" w:rsidR="003A2226" w:rsidP="00C065E5" w:rsidRDefault="00574C9B" w14:paraId="19DCCA2C" w14:textId="77777777">
            <w:pPr>
              <w:jc w:val="center"/>
              <w:rPr>
                <w:sz w:val="24"/>
                <w:szCs w:val="24"/>
              </w:rPr>
            </w:pPr>
            <w:r>
              <w:rPr>
                <w:sz w:val="24"/>
              </w:rPr>
              <w:t>Poročevalci:</w:t>
            </w:r>
          </w:p>
          <w:p w:rsidRPr="00E810C8" w:rsidR="008F0285" w:rsidP="00C065E5" w:rsidRDefault="008F0285" w14:paraId="4644AD9C" w14:textId="77777777">
            <w:pPr>
              <w:jc w:val="center"/>
              <w:rPr>
                <w:b/>
                <w:sz w:val="24"/>
                <w:szCs w:val="24"/>
              </w:rPr>
            </w:pPr>
            <w:r>
              <w:rPr>
                <w:b/>
                <w:sz w:val="24"/>
              </w:rPr>
              <w:t xml:space="preserve">Christa SCHWENG </w:t>
            </w:r>
            <w:r>
              <w:t>(I. skupina)</w:t>
            </w:r>
          </w:p>
          <w:p w:rsidRPr="00E810C8" w:rsidR="00AE03D3" w:rsidP="00C065E5" w:rsidRDefault="00AE03D3" w14:paraId="53C51948" w14:textId="77777777">
            <w:pPr>
              <w:jc w:val="center"/>
              <w:rPr>
                <w:b/>
                <w:sz w:val="24"/>
                <w:szCs w:val="24"/>
              </w:rPr>
            </w:pPr>
            <w:r>
              <w:rPr>
                <w:b/>
                <w:sz w:val="24"/>
              </w:rPr>
              <w:t xml:space="preserve">Cinzia DEL RIO </w:t>
            </w:r>
            <w:r>
              <w:rPr>
                <w:sz w:val="24"/>
              </w:rPr>
              <w:t>(II. skupina)</w:t>
            </w:r>
          </w:p>
          <w:p w:rsidRPr="00E810C8" w:rsidR="00574C9B" w:rsidP="00C065E5" w:rsidRDefault="00AE03D3" w14:paraId="4B67B04E" w14:textId="77777777">
            <w:pPr>
              <w:jc w:val="center"/>
              <w:rPr>
                <w:sz w:val="24"/>
                <w:szCs w:val="24"/>
              </w:rPr>
            </w:pPr>
            <w:r>
              <w:rPr>
                <w:b/>
                <w:sz w:val="24"/>
              </w:rPr>
              <w:t xml:space="preserve">Ioannis VARDAKASTANIS </w:t>
            </w:r>
            <w:r>
              <w:rPr>
                <w:sz w:val="24"/>
              </w:rPr>
              <w:t>(III. skupina)</w:t>
            </w:r>
          </w:p>
        </w:tc>
      </w:tr>
    </w:tbl>
    <w:p w:rsidRPr="00E810C8" w:rsidR="00574C9B" w:rsidP="00C065E5" w:rsidRDefault="00574C9B" w14:paraId="273214C6" w14:textId="77777777">
      <w:r>
        <w:rPr>
          <w:noProof/>
          <w:sz w:val="20"/>
        </w:rPr>
        <mc:AlternateContent>
          <mc:Choice Requires="wps">
            <w:drawing>
              <wp:anchor distT="0" distB="0" distL="114300" distR="114300" simplePos="0" relativeHeight="251659264" behindDoc="1" locked="0" layoutInCell="0" allowOverlap="1" wp14:editId="7FA5F7EE" wp14:anchorId="0791CE5A">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73B21248" w14:textId="77777777">
                            <w:pPr>
                              <w:jc w:val="center"/>
                            </w:pPr>
                            <w:r>
                              <w:rPr>
                                <w:rFonts w:ascii="Arial" w:hAnsi="Arial"/>
                                <w:b/>
                                <w:sz w:val="48"/>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91CE5A">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73B21248" w14:textId="77777777">
                      <w:pPr>
                        <w:jc w:val="center"/>
                      </w:pPr>
                      <w:r>
                        <w:rPr>
                          <w:rFonts w:ascii="Arial" w:hAnsi="Arial"/>
                          <w:b/>
                          <w:sz w:val="48"/>
                        </w:rPr>
                        <w:t>SL</w:t>
                      </w:r>
                    </w:p>
                  </w:txbxContent>
                </v:textbox>
                <w10:wrap anchorx="margin" anchory="page"/>
              </v:shape>
            </w:pict>
          </mc:Fallback>
        </mc:AlternateContent>
      </w:r>
    </w:p>
    <w:p w:rsidRPr="00E810C8" w:rsidR="00574C9B" w:rsidP="00C065E5" w:rsidRDefault="00574C9B" w14:paraId="4753B90F" w14:textId="77777777">
      <w:pPr>
        <w:rPr>
          <w:lang w:val="en-GB"/>
        </w:rPr>
      </w:pPr>
    </w:p>
    <w:p w:rsidRPr="00E810C8" w:rsidR="00574C9B" w:rsidP="00C065E5" w:rsidRDefault="00574C9B" w14:paraId="71EF5913" w14:textId="77777777">
      <w:pPr>
        <w:rPr>
          <w:lang w:val="en-GB"/>
        </w:rPr>
        <w:sectPr w:rsidRPr="00E810C8" w:rsidR="00574C9B" w:rsidSect="003A2226">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8952FC" w14:paraId="5EF46FFC" w14:textId="77777777">
        <w:tc>
          <w:tcPr>
            <w:tcW w:w="3085" w:type="dxa"/>
          </w:tcPr>
          <w:p w:rsidRPr="00E810C8" w:rsidR="00AC5114" w:rsidP="00C065E5" w:rsidRDefault="00AC5114" w14:paraId="06392BF0" w14:textId="77777777">
            <w:pPr>
              <w:autoSpaceDE w:val="0"/>
              <w:autoSpaceDN w:val="0"/>
              <w:jc w:val="left"/>
              <w:rPr>
                <w:szCs w:val="20"/>
              </w:rPr>
            </w:pPr>
            <w:r>
              <w:lastRenderedPageBreak/>
              <w:t>Pravna podlaga</w:t>
            </w:r>
          </w:p>
        </w:tc>
        <w:tc>
          <w:tcPr>
            <w:tcW w:w="6204" w:type="dxa"/>
            <w:vAlign w:val="bottom"/>
          </w:tcPr>
          <w:p w:rsidRPr="00E810C8" w:rsidR="00AC5114" w:rsidP="00C065E5" w:rsidRDefault="003A2226" w14:paraId="5A573761" w14:textId="77777777">
            <w:pPr>
              <w:autoSpaceDE w:val="0"/>
              <w:autoSpaceDN w:val="0"/>
              <w:jc w:val="left"/>
              <w:rPr>
                <w:szCs w:val="20"/>
              </w:rPr>
            </w:pPr>
            <w:r>
              <w:t>člen 52(4) Poslovnika</w:t>
            </w:r>
          </w:p>
        </w:tc>
      </w:tr>
      <w:tr w:rsidR="008952FC" w14:paraId="292D9274" w14:textId="77777777">
        <w:tc>
          <w:tcPr>
            <w:tcW w:w="3085" w:type="dxa"/>
          </w:tcPr>
          <w:p w:rsidRPr="00E810C8" w:rsidR="00AC5114" w:rsidP="00C065E5" w:rsidRDefault="00AC5114" w14:paraId="6278F807" w14:textId="77777777">
            <w:pPr>
              <w:autoSpaceDE w:val="0"/>
              <w:autoSpaceDN w:val="0"/>
              <w:jc w:val="left"/>
              <w:rPr>
                <w:szCs w:val="20"/>
                <w:lang w:val="en-GB"/>
              </w:rPr>
            </w:pPr>
          </w:p>
        </w:tc>
        <w:tc>
          <w:tcPr>
            <w:tcW w:w="6204" w:type="dxa"/>
            <w:vAlign w:val="bottom"/>
          </w:tcPr>
          <w:p w:rsidRPr="00E810C8" w:rsidR="00AC5114" w:rsidP="00C065E5" w:rsidRDefault="008F0285" w14:paraId="55D00A72" w14:textId="77777777">
            <w:pPr>
              <w:autoSpaceDE w:val="0"/>
              <w:autoSpaceDN w:val="0"/>
              <w:jc w:val="left"/>
              <w:rPr>
                <w:szCs w:val="20"/>
              </w:rPr>
            </w:pPr>
            <w:r>
              <w:t>Resolucija</w:t>
            </w:r>
          </w:p>
        </w:tc>
      </w:tr>
      <w:tr w:rsidR="008952FC" w14:paraId="36E3DD1D" w14:textId="77777777">
        <w:tc>
          <w:tcPr>
            <w:tcW w:w="3085" w:type="dxa"/>
          </w:tcPr>
          <w:p w:rsidRPr="00192EF8" w:rsidR="0058411F" w:rsidP="00C065E5" w:rsidRDefault="0058411F" w14:paraId="54583A37" w14:textId="77777777">
            <w:pPr>
              <w:autoSpaceDE w:val="0"/>
              <w:autoSpaceDN w:val="0"/>
              <w:jc w:val="left"/>
            </w:pPr>
            <w:r>
              <w:t>Datum sprejetja na plenarnem zasedanju</w:t>
            </w:r>
          </w:p>
        </w:tc>
        <w:tc>
          <w:tcPr>
            <w:tcW w:w="6204" w:type="dxa"/>
            <w:vAlign w:val="bottom"/>
          </w:tcPr>
          <w:p w:rsidRPr="00E810C8" w:rsidR="0058411F" w:rsidP="00C065E5" w:rsidRDefault="003A2226" w14:paraId="57BE3429" w14:textId="77777777">
            <w:pPr>
              <w:autoSpaceDE w:val="0"/>
              <w:autoSpaceDN w:val="0"/>
              <w:jc w:val="left"/>
            </w:pPr>
            <w:r>
              <w:t>20. 3. 2024</w:t>
            </w:r>
          </w:p>
        </w:tc>
      </w:tr>
      <w:tr w:rsidR="008952FC" w14:paraId="2B5C0A11" w14:textId="77777777">
        <w:tc>
          <w:tcPr>
            <w:tcW w:w="3085" w:type="dxa"/>
          </w:tcPr>
          <w:p w:rsidRPr="00192EF8" w:rsidR="0058411F" w:rsidP="00C065E5" w:rsidRDefault="0058411F" w14:paraId="5EA681AB" w14:textId="77777777">
            <w:pPr>
              <w:autoSpaceDE w:val="0"/>
              <w:autoSpaceDN w:val="0"/>
              <w:jc w:val="left"/>
            </w:pPr>
            <w:r>
              <w:t>Plenarno zasedanje št.</w:t>
            </w:r>
          </w:p>
        </w:tc>
        <w:tc>
          <w:tcPr>
            <w:tcW w:w="6204" w:type="dxa"/>
            <w:vAlign w:val="bottom"/>
          </w:tcPr>
          <w:p w:rsidRPr="00E810C8" w:rsidR="0058411F" w:rsidP="00C065E5" w:rsidRDefault="003A2226" w14:paraId="34C958AF" w14:textId="77777777">
            <w:pPr>
              <w:autoSpaceDE w:val="0"/>
              <w:autoSpaceDN w:val="0"/>
              <w:jc w:val="left"/>
            </w:pPr>
            <w:r>
              <w:t>586</w:t>
            </w:r>
          </w:p>
        </w:tc>
      </w:tr>
      <w:tr w:rsidR="008952FC" w14:paraId="3CE4A105" w14:textId="77777777">
        <w:tc>
          <w:tcPr>
            <w:tcW w:w="3085" w:type="dxa"/>
          </w:tcPr>
          <w:p w:rsidRPr="00E810C8" w:rsidR="0058411F" w:rsidP="00C065E5" w:rsidRDefault="0058411F" w14:paraId="04FAF583" w14:textId="77777777">
            <w:pPr>
              <w:autoSpaceDE w:val="0"/>
              <w:autoSpaceDN w:val="0"/>
              <w:jc w:val="left"/>
            </w:pPr>
            <w:r>
              <w:t>Rezultat glasovanja</w:t>
            </w:r>
            <w:r>
              <w:br/>
              <w:t>(za/proti/vzdržani)</w:t>
            </w:r>
          </w:p>
        </w:tc>
        <w:tc>
          <w:tcPr>
            <w:tcW w:w="6204" w:type="dxa"/>
            <w:vAlign w:val="bottom"/>
          </w:tcPr>
          <w:p w:rsidRPr="00E810C8" w:rsidR="0058411F" w:rsidP="00C065E5" w:rsidRDefault="006A4E57" w14:paraId="2AA95312" w14:textId="77777777">
            <w:pPr>
              <w:autoSpaceDE w:val="0"/>
              <w:autoSpaceDN w:val="0"/>
              <w:jc w:val="left"/>
            </w:pPr>
            <w:r>
              <w:t>139/00/05</w:t>
            </w:r>
          </w:p>
        </w:tc>
      </w:tr>
    </w:tbl>
    <w:p w:rsidRPr="00E810C8" w:rsidR="00AC5114" w:rsidP="00C065E5" w:rsidRDefault="00AC5114" w14:paraId="2A022199" w14:textId="77777777">
      <w:pPr>
        <w:rPr>
          <w:lang w:val="en-GB"/>
        </w:rPr>
      </w:pPr>
    </w:p>
    <w:p w:rsidRPr="00E810C8" w:rsidR="00AC5114" w:rsidP="00C065E5" w:rsidRDefault="00AC5114" w14:paraId="2ECFA9D3" w14:textId="77777777">
      <w:pPr>
        <w:rPr>
          <w:lang w:val="en-GB"/>
        </w:rPr>
        <w:sectPr w:rsidRPr="00E810C8" w:rsidR="00AC5114"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rsidRPr="0099536D" w:rsidR="003A2226" w:rsidP="00C065E5" w:rsidRDefault="003A2226" w14:paraId="6FB2C2D0" w14:textId="77777777">
      <w:pPr>
        <w:jc w:val="center"/>
        <w:outlineLvl w:val="0"/>
        <w:rPr>
          <w:b/>
          <w:i/>
        </w:rPr>
      </w:pPr>
      <w:r w:rsidRPr="0099536D">
        <w:rPr>
          <w:b/>
          <w:i/>
        </w:rPr>
        <w:lastRenderedPageBreak/>
        <w:t>Glasujmo za enotno, demokratično, konkurenčno, trajnostno in socialno Evropsko unijo</w:t>
      </w:r>
    </w:p>
    <w:p w:rsidRPr="0099536D" w:rsidR="003A2226" w:rsidP="00C065E5" w:rsidRDefault="003A2226" w14:paraId="37E8AA7C" w14:textId="77777777">
      <w:pPr>
        <w:outlineLvl w:val="0"/>
        <w:rPr>
          <w:lang w:val="en-GB"/>
        </w:rPr>
      </w:pPr>
    </w:p>
    <w:p w:rsidRPr="0099536D" w:rsidR="003A2226" w:rsidP="00C065E5" w:rsidRDefault="003A2226" w14:paraId="73E139E0" w14:textId="77777777">
      <w:r w:rsidRPr="0099536D">
        <w:t>Člani Evropskega ekonomsko-socialnega odbora, ki zastopa organizacije civilne družbe, tik pred volitvami v Evropski parlament pozivamo državljane EU k uveljavljanju njihove demokratične volilne pravice.</w:t>
      </w:r>
    </w:p>
    <w:p w:rsidRPr="0099536D" w:rsidR="003A2226" w:rsidP="00C065E5" w:rsidRDefault="003A2226" w14:paraId="2276369F" w14:textId="77777777">
      <w:pPr>
        <w:rPr>
          <w:lang w:val="en-GB"/>
        </w:rPr>
      </w:pPr>
    </w:p>
    <w:p w:rsidRPr="0099536D" w:rsidR="003A2226" w:rsidP="00C065E5" w:rsidRDefault="003A2226" w14:paraId="2C1A2923" w14:textId="77777777">
      <w:r w:rsidRPr="0099536D">
        <w:t>Evropski parlament je edina neposredno izvoljena institucija Evropske unije; soodloča o njeni zakonodaji in proračunu ter o imenovanju evropskih komisarjev.</w:t>
      </w:r>
    </w:p>
    <w:p w:rsidRPr="0099536D" w:rsidR="003A2226" w:rsidP="00C065E5" w:rsidRDefault="003A2226" w14:paraId="02A8E01C" w14:textId="77777777">
      <w:pPr>
        <w:rPr>
          <w:lang w:val="en-GB"/>
        </w:rPr>
      </w:pPr>
    </w:p>
    <w:p w:rsidRPr="0099536D" w:rsidR="003A2226" w:rsidP="00C065E5" w:rsidRDefault="003A2226" w14:paraId="23AA5516" w14:textId="77777777">
      <w:r w:rsidRPr="0099536D">
        <w:t>Na junijskih volitvah imate kot državljani EU možnost, da z izvolitvijo poslancev Evropskega parlamenta glasujete tudi za močnejše evropsko povezovanje.</w:t>
      </w:r>
    </w:p>
    <w:p w:rsidRPr="0099536D" w:rsidR="003A2226" w:rsidP="00C065E5" w:rsidRDefault="003A2226" w14:paraId="588EE856" w14:textId="77777777">
      <w:pPr>
        <w:rPr>
          <w:lang w:val="en-GB"/>
        </w:rPr>
      </w:pPr>
    </w:p>
    <w:p w:rsidRPr="0099536D" w:rsidR="003A2226" w:rsidP="00C065E5" w:rsidRDefault="003A2226" w14:paraId="7D7416B0" w14:textId="77777777">
      <w:r w:rsidRPr="0099536D">
        <w:t>Evropska unija je zgodba o uspehu.</w:t>
      </w:r>
    </w:p>
    <w:p w:rsidRPr="0099536D" w:rsidR="003A2226" w:rsidP="00C065E5" w:rsidRDefault="003A2226" w14:paraId="699749E8" w14:textId="77777777">
      <w:pPr>
        <w:rPr>
          <w:lang w:val="en-GB"/>
        </w:rPr>
      </w:pPr>
    </w:p>
    <w:p w:rsidRPr="0099536D" w:rsidR="003A2226" w:rsidP="00C065E5" w:rsidRDefault="003A2226" w14:paraId="6BFB3FBE" w14:textId="77777777">
      <w:r w:rsidRPr="0099536D">
        <w:t>Prebrodili smo težke čase, toda nihče ne more zanikati, da Evropska unija svojim državam članicam in državljanom prinaša mir, demokracijo, gospodarsko blaginjo in socialni napredek.</w:t>
      </w:r>
    </w:p>
    <w:p w:rsidRPr="0099536D" w:rsidR="003A2226" w:rsidP="00C065E5" w:rsidRDefault="003A2226" w14:paraId="20C93C89" w14:textId="77777777">
      <w:pPr>
        <w:rPr>
          <w:lang w:val="en-GB"/>
        </w:rPr>
      </w:pPr>
    </w:p>
    <w:p w:rsidRPr="0099536D" w:rsidR="003A2226" w:rsidP="00C065E5" w:rsidRDefault="003A2226" w14:paraId="63240572" w14:textId="77777777">
      <w:r w:rsidRPr="0099536D">
        <w:t>Zahvaljujoč Uniji lahko delamo, študiramo in poslujemo v vseh državah EU.</w:t>
      </w:r>
    </w:p>
    <w:p w:rsidRPr="0099536D" w:rsidR="003A2226" w:rsidP="00C065E5" w:rsidRDefault="003A2226" w14:paraId="77F1D0A9" w14:textId="77777777">
      <w:pPr>
        <w:rPr>
          <w:lang w:val="en-GB"/>
        </w:rPr>
      </w:pPr>
    </w:p>
    <w:p w:rsidRPr="0099536D" w:rsidR="003A2226" w:rsidP="00C065E5" w:rsidRDefault="003A2226" w14:paraId="12DED2F7" w14:textId="77777777">
      <w:r w:rsidRPr="0099536D">
        <w:t>Toda še vedno se soočamo z izzivi. Največ zaskrbljenosti povzročajo naraščajoči življenjski stroški in rast inflacije, vojne na našem pragu, migracije, podnebna kriza in krčenje državljanskega prostora.</w:t>
      </w:r>
    </w:p>
    <w:p w:rsidRPr="0099536D" w:rsidR="003A2226" w:rsidP="00C065E5" w:rsidRDefault="003A2226" w14:paraId="0950130B" w14:textId="77777777">
      <w:pPr>
        <w:rPr>
          <w:lang w:val="en-GB"/>
        </w:rPr>
      </w:pPr>
    </w:p>
    <w:p w:rsidRPr="0099536D" w:rsidR="003A2226" w:rsidP="00C065E5" w:rsidRDefault="003A2226" w14:paraId="5FF74125" w14:textId="77777777">
      <w:r w:rsidRPr="0099536D">
        <w:t>Nobena država EU teh izzivov ne more obvladati sama. Nacionalizem, populizem in ukrepi posamičnih držav niso odgovor – tega je treba iskati v sodelovanju in zbliževanju.</w:t>
      </w:r>
    </w:p>
    <w:p w:rsidRPr="0099536D" w:rsidR="003A2226" w:rsidP="00C065E5" w:rsidRDefault="003A2226" w14:paraId="2B8B1277" w14:textId="77777777">
      <w:pPr>
        <w:rPr>
          <w:lang w:val="en-GB"/>
        </w:rPr>
      </w:pPr>
    </w:p>
    <w:p w:rsidRPr="0099536D" w:rsidR="003A2226" w:rsidP="00C065E5" w:rsidRDefault="003A2226" w14:paraId="115039E6" w14:textId="77777777">
      <w:r w:rsidRPr="0099536D">
        <w:t xml:space="preserve">Samo v </w:t>
      </w:r>
      <w:r w:rsidRPr="0099536D">
        <w:rPr>
          <w:b/>
        </w:rPr>
        <w:t>združeni, demokratični, konkurenčni, trajnostni in socialni Evropski uniji</w:t>
      </w:r>
      <w:r w:rsidRPr="0099536D">
        <w:t xml:space="preserve"> lahko resnično napredujemo pri teh vprašanjih in odpravimo neenakosti ter razlike v državah in med njimi. </w:t>
      </w:r>
    </w:p>
    <w:p w:rsidRPr="0099536D" w:rsidR="003A2226" w:rsidP="00C065E5" w:rsidRDefault="003A2226" w14:paraId="4DC9D7CA" w14:textId="77777777">
      <w:pPr>
        <w:rPr>
          <w:lang w:val="en-GB"/>
        </w:rPr>
      </w:pPr>
    </w:p>
    <w:p w:rsidRPr="0099536D" w:rsidR="003A2226" w:rsidP="00C065E5" w:rsidRDefault="003A2226" w14:paraId="536832CE" w14:textId="77777777">
      <w:r w:rsidRPr="0099536D">
        <w:t>EU temelji na skupnih vrednotah, ki so demokracija, varstvo človekovih pravic, svoboda izražanja, pravna država, strpnost, pravičnost, nediskriminacija, enakost, solidarnost in demokratična udeležba. Te vrednote je treba nenehno krepiti, braniti in ščititi. Revščino in socialno izključenost je treba za vsako ceno preprečiti.</w:t>
      </w:r>
    </w:p>
    <w:p w:rsidRPr="0099536D" w:rsidR="003A2226" w:rsidP="00C065E5" w:rsidRDefault="003A2226" w14:paraId="5F71DB2E" w14:textId="77777777">
      <w:pPr>
        <w:rPr>
          <w:lang w:val="en-GB"/>
        </w:rPr>
      </w:pPr>
    </w:p>
    <w:p w:rsidRPr="0099536D" w:rsidR="003A2226" w:rsidP="00C065E5" w:rsidRDefault="003A2226" w14:paraId="2DF26574" w14:textId="77777777">
      <w:r w:rsidRPr="0099536D">
        <w:t>Naučili smo se, da je mir lahko trajen samo v gospodarstvih in družbah, za katere so značilni teritorialna in socialna kohezija ter spoštovanje temeljnih pravic, pravne države in visokih standardov socialne pravičnosti. Zato mora biti EU vpliven akter na svetovni ravni, da bi preprečila in reševala konflikte, vlagala v multilateralizem in gradila trajen mir.</w:t>
      </w:r>
    </w:p>
    <w:p w:rsidRPr="0099536D" w:rsidR="003A2226" w:rsidP="00C065E5" w:rsidRDefault="003A2226" w14:paraId="472AE2A4" w14:textId="77777777">
      <w:pPr>
        <w:rPr>
          <w:lang w:val="en-GB"/>
        </w:rPr>
      </w:pPr>
    </w:p>
    <w:p w:rsidRPr="0099536D" w:rsidR="003A2226" w:rsidP="00C065E5" w:rsidRDefault="003A2226" w14:paraId="53457CB4" w14:textId="77777777">
      <w:r w:rsidRPr="0099536D">
        <w:t>Samo močna Evropska unija bo zmožna ohraniti svoj gospodarski in socialni model ter učinkovito in pravično zagotavljati gospodarsko in prehransko varnost, svetovno konkurenčnost ter digitalni in zeleni prehod, ki bosta preoblikovala naš način življenja, proizvodnje, dela in potrošnje.</w:t>
      </w:r>
    </w:p>
    <w:p w:rsidRPr="0099536D" w:rsidR="003A2226" w:rsidP="00C065E5" w:rsidRDefault="003A2226" w14:paraId="2BCDD80A" w14:textId="77777777">
      <w:pPr>
        <w:rPr>
          <w:lang w:val="en-GB"/>
        </w:rPr>
      </w:pPr>
    </w:p>
    <w:p w:rsidRPr="0099536D" w:rsidR="003A2226" w:rsidP="00C065E5" w:rsidRDefault="003A2226" w14:paraId="12E5B886" w14:textId="77777777">
      <w:pPr>
        <w:rPr>
          <w:b/>
          <w:bCs/>
        </w:rPr>
      </w:pPr>
      <w:r w:rsidRPr="0099536D">
        <w:rPr>
          <w:b/>
        </w:rPr>
        <w:t>Podprimo Evropsko unijo</w:t>
      </w:r>
      <w:r w:rsidRPr="0099536D">
        <w:t>, ki v svoje središče postavlja VSE državljane, vsem prinaša priložnosti, jim omogoča uresničiti njihov potencial in spodbuja njihovo dejavno udeležbo v državljanskem življenju ter v nacionalnih in evropskih političnih procesih.</w:t>
      </w:r>
    </w:p>
    <w:p w:rsidRPr="0099536D" w:rsidR="003A2226" w:rsidP="00C065E5" w:rsidRDefault="003A2226" w14:paraId="11E4ABB3" w14:textId="77777777">
      <w:pPr>
        <w:rPr>
          <w:b/>
          <w:bCs/>
          <w:lang w:val="en-GB"/>
        </w:rPr>
      </w:pPr>
    </w:p>
    <w:p w:rsidRPr="0099536D" w:rsidR="003A2226" w:rsidP="00C065E5" w:rsidRDefault="003A2226" w14:paraId="0C9B9C4A" w14:textId="77777777">
      <w:r w:rsidRPr="0099536D">
        <w:rPr>
          <w:b/>
        </w:rPr>
        <w:lastRenderedPageBreak/>
        <w:t>Podprimo razširjeno Evropsko unijo</w:t>
      </w:r>
      <w:r w:rsidRPr="0099536D">
        <w:t>, ki nam omogoča, da živimo v mirni in odprti družbi, v kateri je okolje zaščiteno in je vsak od nas spoštovan, evropska identiteta s svojo raznolikostjo kultur pa nas združuje.</w:t>
      </w:r>
    </w:p>
    <w:p w:rsidRPr="0099536D" w:rsidR="003A2226" w:rsidP="00C065E5" w:rsidRDefault="003A2226" w14:paraId="48C78771" w14:textId="77777777">
      <w:pPr>
        <w:rPr>
          <w:lang w:val="en-GB"/>
        </w:rPr>
      </w:pPr>
    </w:p>
    <w:p w:rsidRPr="0099536D" w:rsidR="003A2226" w:rsidP="00C065E5" w:rsidRDefault="003A2226" w14:paraId="29A3DB9C" w14:textId="77777777">
      <w:r w:rsidRPr="0099536D">
        <w:t>Člani Evropskega ekonomsko-socialnega odbora si skupaj prizadevamo za EU, ki prinaša rezultate in bolje izpolnjuje pričakovanja ter vsakodnevne potrebe svojih državljanov, delavcev in podjetij.</w:t>
      </w:r>
    </w:p>
    <w:p w:rsidRPr="0099536D" w:rsidR="003A2226" w:rsidP="00C065E5" w:rsidRDefault="003A2226" w14:paraId="0E2CB62F" w14:textId="77777777">
      <w:pPr>
        <w:rPr>
          <w:lang w:val="en-GB"/>
        </w:rPr>
      </w:pPr>
    </w:p>
    <w:p w:rsidRPr="0099536D" w:rsidR="003A2226" w:rsidP="00C065E5" w:rsidRDefault="003A2226" w14:paraId="6455D9A0" w14:textId="77777777">
      <w:r w:rsidRPr="0099536D">
        <w:t xml:space="preserve">Združimo moči in glasujmo za enotno, demokratično, konkurenčno, trajnostno in socialno Evropsko unijo. </w:t>
      </w:r>
    </w:p>
    <w:p w:rsidRPr="0099536D" w:rsidR="003A2226" w:rsidP="00C065E5" w:rsidRDefault="003A2226" w14:paraId="4C8AC3F0" w14:textId="77777777">
      <w:pPr>
        <w:rPr>
          <w:lang w:val="en-GB"/>
        </w:rPr>
      </w:pPr>
    </w:p>
    <w:p w:rsidRPr="0099536D" w:rsidR="00E2376B" w:rsidP="00C065E5" w:rsidRDefault="003A2226" w14:paraId="028BAED9" w14:textId="77777777">
      <w:r w:rsidRPr="0099536D">
        <w:t>Vaš glas šteje.</w:t>
      </w:r>
    </w:p>
    <w:p w:rsidRPr="0099536D" w:rsidR="00E2376B" w:rsidP="00C065E5" w:rsidRDefault="00E2376B" w14:paraId="43BF7A72" w14:textId="77777777">
      <w:pPr>
        <w:rPr>
          <w:lang w:val="en-GB"/>
        </w:rPr>
      </w:pPr>
    </w:p>
    <w:p w:rsidRPr="0099536D" w:rsidR="00E2376B" w:rsidP="00C065E5" w:rsidRDefault="00E2376B" w14:paraId="23C9496D" w14:textId="77777777">
      <w:r w:rsidRPr="0099536D">
        <w:t>V Bruslju, 20. marca 2024</w:t>
      </w:r>
    </w:p>
    <w:p w:rsidRPr="0099536D" w:rsidR="00E2376B" w:rsidP="00C065E5" w:rsidRDefault="00E2376B" w14:paraId="7C129530" w14:textId="77777777">
      <w:pPr>
        <w:rPr>
          <w:lang w:val="en-GB"/>
        </w:rPr>
      </w:pPr>
    </w:p>
    <w:p w:rsidRPr="0099536D" w:rsidR="00E810C8" w:rsidP="00C065E5" w:rsidRDefault="00E810C8" w14:paraId="6FF25449" w14:textId="7AA1612F">
      <w:pPr>
        <w:rPr>
          <w:lang w:val="en-GB"/>
        </w:rPr>
      </w:pPr>
    </w:p>
    <w:p w:rsidRPr="0099536D" w:rsidR="00B020FD" w:rsidP="00C065E5" w:rsidRDefault="00B020FD" w14:paraId="1C1A3971" w14:textId="77777777">
      <w:pPr>
        <w:rPr>
          <w:lang w:val="en-GB"/>
        </w:rPr>
      </w:pPr>
    </w:p>
    <w:p w:rsidRPr="0099536D" w:rsidR="00E2376B" w:rsidP="00C065E5" w:rsidRDefault="00E2376B" w14:paraId="3E986C7B" w14:textId="77777777">
      <w:pPr>
        <w:rPr>
          <w:lang w:val="en-GB"/>
        </w:rPr>
      </w:pPr>
    </w:p>
    <w:p w:rsidRPr="0099536D" w:rsidR="00E2376B" w:rsidP="00C065E5" w:rsidRDefault="003A2226" w14:paraId="5A7D2706" w14:textId="119BC062">
      <w:pPr>
        <w:jc w:val="left"/>
      </w:pPr>
      <w:r w:rsidRPr="0099536D">
        <w:t xml:space="preserve">Oliver </w:t>
      </w:r>
      <w:r w:rsidRPr="0099536D" w:rsidR="00B020FD">
        <w:t>RÖPKE</w:t>
      </w:r>
      <w:r w:rsidR="0099536D">
        <w:br/>
      </w:r>
      <w:r w:rsidRPr="0099536D" w:rsidR="00E2376B">
        <w:t>predsednik Evropskega ekonomsko-socialnega odbora</w:t>
      </w:r>
    </w:p>
    <w:p w:rsidRPr="0099536D" w:rsidR="00B020FD" w:rsidP="00C065E5" w:rsidRDefault="00B020FD" w14:paraId="77A5C002" w14:textId="64C49485">
      <w:pPr>
        <w:jc w:val="left"/>
      </w:pPr>
    </w:p>
    <w:p w:rsidRPr="0099536D" w:rsidR="00B020FD" w:rsidRDefault="00B020FD" w14:paraId="71D4CBF1" w14:textId="77777777">
      <w:pPr>
        <w:overflowPunct w:val="0"/>
        <w:autoSpaceDE w:val="0"/>
        <w:autoSpaceDN w:val="0"/>
        <w:adjustRightInd w:val="0"/>
        <w:jc w:val="center"/>
        <w:textAlignment w:val="baseline"/>
        <w:rPr>
          <w:lang w:val="nl-BE"/>
        </w:rPr>
      </w:pPr>
      <w:r w:rsidRPr="0099536D">
        <w:rPr>
          <w:lang w:val="nl-BE"/>
        </w:rPr>
        <w:t>_____________</w:t>
      </w:r>
    </w:p>
    <w:sectPr w:rsidRPr="0099536D" w:rsidR="00B020FD"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5385" w14:textId="77777777" w:rsidR="00D039AF" w:rsidRDefault="00D039AF" w:rsidP="00F53370">
      <w:pPr>
        <w:spacing w:line="240" w:lineRule="auto"/>
      </w:pPr>
      <w:r>
        <w:separator/>
      </w:r>
    </w:p>
  </w:endnote>
  <w:endnote w:type="continuationSeparator" w:id="0">
    <w:p w14:paraId="7AD3EB9F" w14:textId="77777777" w:rsidR="00D039AF" w:rsidRDefault="00D039A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1AC6"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37E1" w14:textId="1E70CD0F" w:rsidR="0084105C" w:rsidRPr="003065C9" w:rsidRDefault="003A2226" w:rsidP="003A2226">
    <w:pPr>
      <w:pStyle w:val="Footer"/>
      <w:jc w:val="left"/>
    </w:pPr>
    <w:r>
      <w:t xml:space="preserve">EESC-2024-00483-00-00-RES-TRA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r w:rsidR="00A567E3">
      <w:fldChar w:fldCharType="begin"/>
    </w:r>
    <w:r w:rsidR="00A567E3">
      <w:instrText xml:space="preserve"> NUMPAGES </w:instrText>
    </w:r>
    <w:r w:rsidR="00A567E3">
      <w:fldChar w:fldCharType="separate"/>
    </w:r>
    <w:r w:rsidR="005B0E43">
      <w:rPr>
        <w:noProof/>
      </w:rPr>
      <w:instrText>4</w:instrText>
    </w:r>
    <w:r w:rsidR="00A567E3">
      <w:fldChar w:fldCharType="end"/>
    </w:r>
    <w:r>
      <w:instrText xml:space="preserve"> - 2 </w:instrText>
    </w:r>
    <w:r>
      <w:fldChar w:fldCharType="separate"/>
    </w:r>
    <w:r w:rsidR="005B0E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703B" w14:textId="77777777" w:rsidR="00D039AF" w:rsidRDefault="00D039AF" w:rsidP="00F53370">
      <w:pPr>
        <w:spacing w:line="240" w:lineRule="auto"/>
      </w:pPr>
      <w:r>
        <w:separator/>
      </w:r>
    </w:p>
  </w:footnote>
  <w:footnote w:type="continuationSeparator" w:id="0">
    <w:p w14:paraId="3CDE33EF" w14:textId="77777777" w:rsidR="00D039AF" w:rsidRDefault="00D039AF"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75A6" w14:textId="77777777" w:rsidR="00574C9B" w:rsidRDefault="00A567E3">
    <w:pPr>
      <w:pStyle w:val="Header"/>
    </w:pPr>
    <w:r>
      <w:pict w14:anchorId="4CFD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6BBA" w14:textId="77777777" w:rsidR="00574C9B" w:rsidRDefault="00E27707">
    <w:pPr>
      <w:pStyle w:val="Header"/>
    </w:pPr>
    <w:r>
      <w:rPr>
        <w:noProof/>
      </w:rPr>
      <w:drawing>
        <wp:anchor distT="0" distB="0" distL="114300" distR="114300" simplePos="0" relativeHeight="251659264" behindDoc="0" locked="0" layoutInCell="1" allowOverlap="1" wp14:anchorId="331C8C01" wp14:editId="44F86F17">
          <wp:simplePos x="898497" y="453224"/>
          <wp:positionH relativeFrom="page">
            <wp:align>center</wp:align>
          </wp:positionH>
          <wp:positionV relativeFrom="page">
            <wp:posOffset>288290</wp:posOffset>
          </wp:positionV>
          <wp:extent cx="6944398"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A567E3">
      <w:pict w14:anchorId="0406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5915" w14:textId="77777777" w:rsidR="00574C9B" w:rsidRDefault="00A567E3">
    <w:pPr>
      <w:pStyle w:val="Header"/>
    </w:pPr>
    <w:r>
      <w:pict w14:anchorId="15F5C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EC8F" w14:textId="77777777" w:rsidR="00574C9B" w:rsidRDefault="00A567E3">
    <w:pPr>
      <w:pStyle w:val="Header"/>
    </w:pPr>
    <w:r>
      <w:pict w14:anchorId="0FF1E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491F" w14:textId="77777777" w:rsidR="00574C9B" w:rsidRDefault="00574C9B">
    <w:pPr>
      <w:pStyle w:val="Header"/>
    </w:pPr>
    <w:r>
      <w:rPr>
        <w:noProof/>
      </w:rPr>
      <w:drawing>
        <wp:anchor distT="0" distB="0" distL="114300" distR="114300" simplePos="0" relativeHeight="251665408" behindDoc="1" locked="0" layoutInCell="1" allowOverlap="1" wp14:anchorId="4F0FE83B" wp14:editId="304CF00F">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EFED" w14:textId="77777777" w:rsidR="00574C9B" w:rsidRDefault="00A567E3">
    <w:pPr>
      <w:pStyle w:val="Header"/>
    </w:pPr>
    <w:r>
      <w:pict w14:anchorId="12A23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89BB" w14:textId="77777777" w:rsidR="00FA08F8" w:rsidRDefault="00A56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20389"/>
    <w:rsid w:val="00053D00"/>
    <w:rsid w:val="0009279A"/>
    <w:rsid w:val="000A0F3B"/>
    <w:rsid w:val="00131975"/>
    <w:rsid w:val="0019231D"/>
    <w:rsid w:val="00192EF8"/>
    <w:rsid w:val="001A31CB"/>
    <w:rsid w:val="001D61AC"/>
    <w:rsid w:val="001E15AA"/>
    <w:rsid w:val="001E3FA1"/>
    <w:rsid w:val="00200E87"/>
    <w:rsid w:val="00214BDC"/>
    <w:rsid w:val="00215E81"/>
    <w:rsid w:val="0024727F"/>
    <w:rsid w:val="002B6A7B"/>
    <w:rsid w:val="003353D7"/>
    <w:rsid w:val="003659F9"/>
    <w:rsid w:val="003A2226"/>
    <w:rsid w:val="00453673"/>
    <w:rsid w:val="00574C9B"/>
    <w:rsid w:val="0058411F"/>
    <w:rsid w:val="005B0E43"/>
    <w:rsid w:val="006125A1"/>
    <w:rsid w:val="00653E7D"/>
    <w:rsid w:val="00662207"/>
    <w:rsid w:val="00667F09"/>
    <w:rsid w:val="006A4E57"/>
    <w:rsid w:val="006B57A6"/>
    <w:rsid w:val="006D53A6"/>
    <w:rsid w:val="006F4760"/>
    <w:rsid w:val="00787837"/>
    <w:rsid w:val="00787ABB"/>
    <w:rsid w:val="007B6C64"/>
    <w:rsid w:val="007E05AF"/>
    <w:rsid w:val="0080788C"/>
    <w:rsid w:val="00822952"/>
    <w:rsid w:val="00836505"/>
    <w:rsid w:val="00844B87"/>
    <w:rsid w:val="008515CF"/>
    <w:rsid w:val="0089251B"/>
    <w:rsid w:val="008952FC"/>
    <w:rsid w:val="008A6DD4"/>
    <w:rsid w:val="008F0285"/>
    <w:rsid w:val="008F74D7"/>
    <w:rsid w:val="00904C42"/>
    <w:rsid w:val="00924C05"/>
    <w:rsid w:val="00937CF2"/>
    <w:rsid w:val="00976645"/>
    <w:rsid w:val="00976F77"/>
    <w:rsid w:val="0098228C"/>
    <w:rsid w:val="0099536D"/>
    <w:rsid w:val="009A1908"/>
    <w:rsid w:val="009D7FD9"/>
    <w:rsid w:val="009E2100"/>
    <w:rsid w:val="00A36AB0"/>
    <w:rsid w:val="00A567E3"/>
    <w:rsid w:val="00A774F0"/>
    <w:rsid w:val="00AB37A3"/>
    <w:rsid w:val="00AC5114"/>
    <w:rsid w:val="00AE03D3"/>
    <w:rsid w:val="00B020FD"/>
    <w:rsid w:val="00B25683"/>
    <w:rsid w:val="00B51901"/>
    <w:rsid w:val="00BB7A92"/>
    <w:rsid w:val="00BD50F6"/>
    <w:rsid w:val="00C065E5"/>
    <w:rsid w:val="00C073E1"/>
    <w:rsid w:val="00C25647"/>
    <w:rsid w:val="00C66AEA"/>
    <w:rsid w:val="00C9040A"/>
    <w:rsid w:val="00C91E4D"/>
    <w:rsid w:val="00CB110A"/>
    <w:rsid w:val="00CB7CD0"/>
    <w:rsid w:val="00D039AF"/>
    <w:rsid w:val="00D752CD"/>
    <w:rsid w:val="00D95232"/>
    <w:rsid w:val="00DB7F50"/>
    <w:rsid w:val="00DE30C7"/>
    <w:rsid w:val="00DF400F"/>
    <w:rsid w:val="00E15BF4"/>
    <w:rsid w:val="00E2376B"/>
    <w:rsid w:val="00E26935"/>
    <w:rsid w:val="00E27707"/>
    <w:rsid w:val="00E52B04"/>
    <w:rsid w:val="00E661B7"/>
    <w:rsid w:val="00E810C8"/>
    <w:rsid w:val="00ED3F2E"/>
    <w:rsid w:val="00F2069F"/>
    <w:rsid w:val="00F53370"/>
    <w:rsid w:val="00F60CC3"/>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28C56FA"/>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20A70424F8EF14D84929FAE9E34774B" ma:contentTypeVersion="4" ma:contentTypeDescription="Defines the documents for Document Manager V2" ma:contentTypeScope="" ma:versionID="3c88e340e370a402dfed352137800822">
  <xsd:schema xmlns:xsd="http://www.w3.org/2001/XMLSchema" xmlns:xs="http://www.w3.org/2001/XMLSchema" xmlns:p="http://schemas.microsoft.com/office/2006/metadata/properties" xmlns:ns2="59ace41b-6786-4ce3-be71-52c27066c6ef" xmlns:ns3="http://schemas.microsoft.com/sharepoint/v3/fields" xmlns:ns4="1178e5e2-058a-41a1-9851-331c7b3fffb8" targetNamespace="http://schemas.microsoft.com/office/2006/metadata/properties" ma:root="true" ma:fieldsID="cff03e2a422031f7afb63180aa455c21" ns2:_="" ns3:_="" ns4:_="">
    <xsd:import namespace="59ace41b-6786-4ce3-be71-52c27066c6ef"/>
    <xsd:import namespace="http://schemas.microsoft.com/sharepoint/v3/fields"/>
    <xsd:import namespace="1178e5e2-058a-41a1-9851-331c7b3fff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8e5e2-058a-41a1-9851-331c7b3fffb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F7M6YNZUATRX-416430479-6001</_dlc_DocId>
    <_dlc_DocIdUrl xmlns="59ace41b-6786-4ce3-be71-52c27066c6ef">
      <Url>http://dm/eesc/2024/_layouts/15/DocIdRedir.aspx?ID=F7M6YNZUATRX-416430479-6001</Url>
      <Description>F7M6YNZUATRX-416430479-6001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2024-03-21T12:00:00+00:00</ProductionDate>
    <DocumentNumber xmlns="1178e5e2-058a-41a1-9851-331c7b3fffb8">483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36</Value>
      <Value>34</Value>
      <Value>17</Value>
      <Value>31</Value>
      <Value>30</Value>
      <Value>29</Value>
      <Value>27</Value>
      <Value>26</Value>
      <Value>14</Value>
      <Value>24</Value>
      <Value>23</Value>
      <Value>22</Value>
      <Value>21</Value>
      <Value>43</Value>
      <Value>16</Value>
      <Value>162</Value>
      <Value>32</Value>
      <Value>12</Value>
      <Value>8</Value>
      <Value>6</Value>
      <Value>5</Value>
      <Value>3</Value>
      <Value>1</Value>
      <Value>25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Rapporteur xmlns="59ace41b-6786-4ce3-be71-52c27066c6ef">VARDAKASTANIS &amp; DEL RIO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3132</FicheNumber>
    <OriginalSender xmlns="59ace41b-6786-4ce3-be71-52c27066c6ef">
      <UserInfo>
        <DisplayName>Logar Tina</DisplayName>
        <AccountId>1599</AccountId>
        <AccountType/>
      </UserInfo>
    </OriginalSender>
    <DocumentPart xmlns="59ace41b-6786-4ce3-be71-52c27066c6ef">0</DocumentPart>
    <AdoptionDate xmlns="59ace41b-6786-4ce3-be71-52c27066c6ef">2024-03-20T12:00:00+00:00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178e5e2-058a-41a1-9851-331c7b3fffb8"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Props1.xml><?xml version="1.0" encoding="utf-8"?>
<ds:datastoreItem xmlns:ds="http://schemas.openxmlformats.org/officeDocument/2006/customXml" ds:itemID="{75C6908E-5F58-4A6F-9A92-9B7639DE1FF7}"/>
</file>

<file path=customXml/itemProps2.xml><?xml version="1.0" encoding="utf-8"?>
<ds:datastoreItem xmlns:ds="http://schemas.openxmlformats.org/officeDocument/2006/customXml" ds:itemID="{155A5064-CCB5-4AC6-98F0-8E6587DC7199}"/>
</file>

<file path=customXml/itemProps3.xml><?xml version="1.0" encoding="utf-8"?>
<ds:datastoreItem xmlns:ds="http://schemas.openxmlformats.org/officeDocument/2006/customXml" ds:itemID="{76EC835D-7544-4E48-8FE7-88832FF95F1C}"/>
</file>

<file path=customXml/itemProps4.xml><?xml version="1.0" encoding="utf-8"?>
<ds:datastoreItem xmlns:ds="http://schemas.openxmlformats.org/officeDocument/2006/customXml" ds:itemID="{39A6DE17-B413-468D-B23A-740A2336DC0C}"/>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Glasujmo za enotno, demokratično, konkurenčno, trajnostno in socialno Evropsko unijo</dc:title>
  <dc:subject>RES</dc:subject>
  <dc:creator>Francois Aude</dc:creator>
  <cp:keywords>EESC-2024-00483-00-00-RES-TRA-EN</cp:keywords>
  <dc:description>Rapporteur: VARDAKASTANIS &amp; DEL RIO &amp; SCHWENG - Original language: EN - Date of document: 21/03/2024 - Date of meeting:  - External documents:  - Administrator:  ZIMMER Sophie</dc:description>
  <cp:lastModifiedBy>Logar Tina</cp:lastModifiedBy>
  <cp:revision>12</cp:revision>
  <dcterms:created xsi:type="dcterms:W3CDTF">2024-03-21T10:40:00Z</dcterms:created>
  <dcterms:modified xsi:type="dcterms:W3CDTF">2024-03-21T10:45:00Z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21/03/2024, 17/05/2022</vt:lpwstr>
  </property>
  <property fmtid="{D5CDD505-2E9C-101B-9397-08002B2CF9AE}" pid="4" name="Pref_Time">
    <vt:lpwstr>08:32:33, 14:58:36</vt:lpwstr>
  </property>
  <property fmtid="{D5CDD505-2E9C-101B-9397-08002B2CF9AE}" pid="5" name="Pref_User">
    <vt:lpwstr>amett, enied</vt:lpwstr>
  </property>
  <property fmtid="{D5CDD505-2E9C-101B-9397-08002B2CF9AE}" pid="6" name="Pref_FileName">
    <vt:lpwstr>EESC-2024-00483-00-00-RES-TRA-EN-CRR.docx, COR-EESC-2022-02592-00-00-ADMIN-ORI.docx</vt:lpwstr>
  </property>
  <property fmtid="{D5CDD505-2E9C-101B-9397-08002B2CF9AE}" pid="7" name="ContentTypeId">
    <vt:lpwstr>0x010100EA97B91038054C99906057A708A1480A00E20A70424F8EF14D84929FAE9E34774B</vt:lpwstr>
  </property>
  <property fmtid="{D5CDD505-2E9C-101B-9397-08002B2CF9AE}" pid="8" name="_dlc_DocIdItemGuid">
    <vt:lpwstr>423799ae-a9ae-4ba2-9b76-f01ef404cdfb</vt:lpwstr>
  </property>
  <property fmtid="{D5CDD505-2E9C-101B-9397-08002B2CF9AE}" pid="9" name="AvailableTranslations">
    <vt:lpwstr>29;#EL|6d4f4d51-af9b-4650-94b4-4276bee85c91;#22;#BG|1a1b3951-7821-4e6a-85f5-5673fc08bd2c;#34;#LT|a7ff5ce7-6123-4f68-865a-a57c31810414;#14;#FR|d2afafd3-4c81-4f60-8f52-ee33f2f54ff3;#16;#DA|5d49c027-8956-412b-aa16-e85a0f96ad0e;#31;#NL|55c6556c-b4f4-441d-9acf-c498d4f838bd;#5;#EN|f2175f21-25d7-44a3-96da-d6a61b075e1b;#25;#DE|f6b31e5a-26fa-4935-b661-318e46daf27e;#26;#SK|46d9fce0-ef79-4f71-b89b-cd6aa82426b8;#12;#IT|0774613c-01ed-4e5d-a25d-11d2388de825;#24;#ES|e7a6b05b-ae16-40c8-add9-68b64b03aeba;#30;#HR|2f555653-ed1a-4fe6-8362-9082d95989e5;#43;#CS|72f9705b-0217-4fd3-bea2-cbc7ed80e26e;#17;#PL|1e03da61-4678-4e07-b136-b5024ca9197b;#21;#SV|c2ed69e7-a339-43d7-8f22-d93680a92aa0;#23;#MT|7df99101-6854-4a26-b53a-b88c0da02c26;#36;#PT|50ccc04a-eadd-42ae-a0cb-acaf45f812ba;#27;#SL|98a412ae-eb01-49e9-ae3d-585a81724cfc;#32;#HU|6b229040-c589-4408-b4c1-4285663d20a8</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483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2024-03-20T12:00:00Z</vt:filetime>
  </property>
  <property fmtid="{D5CDD505-2E9C-101B-9397-08002B2CF9AE}" pid="20" name="DocumentType">
    <vt:lpwstr>162;#RES|9e3e62eb-6858-4bc7-8a50-3453e395fd01</vt:lpwstr>
  </property>
  <property fmtid="{D5CDD505-2E9C-101B-9397-08002B2CF9AE}" pid="21" name="RequestingService">
    <vt:lpwstr>Emploi, affaires sociales, citoyenneté</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EL|6d4f4d51-af9b-4650-94b4-4276bee85c91;BG|1a1b3951-7821-4e6a-85f5-5673fc08bd2c;EN|f2175f21-25d7-44a3-96da-d6a61b075e1b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22;#BG|1a1b3951-7821-4e6a-85f5-5673fc08bd2c;#29;#EL|6d4f4d51-af9b-4650-94b4-4276bee85c91;#162;#RES|9e3e62eb-6858-4bc7-8a50-3453e395fd01;#8;#Final|ea5e6674-7b27-4bac-b091-73adbb394efe;#6;#Unrestricted|826e22d7-d029-4ec0-a450-0c28ff673572;#5;#EN|f2175f21-25d7-44a3-96da-d6a61b075e1b;#3;#TRA|150d2a88-1431-44e6-a8ca-0bb753ab8672;#1;#EESC|422833ec-8d7e-4e65-8e4e-8bed07ffb729</vt:lpwstr>
  </property>
  <property fmtid="{D5CDD505-2E9C-101B-9397-08002B2CF9AE}" pid="32" name="Rapporteur">
    <vt:lpwstr>VARDAKASTANIS &amp; DEL RIO &amp; SCHWENG</vt:lpwstr>
  </property>
  <property fmtid="{D5CDD505-2E9C-101B-9397-08002B2CF9AE}" pid="33" name="VersionStatus_0">
    <vt:lpwstr>Final|ea5e6674-7b27-4bac-b091-73adbb394efe</vt:lpwstr>
  </property>
  <property fmtid="{D5CDD505-2E9C-101B-9397-08002B2CF9AE}" pid="34" name="VersionStatus">
    <vt:lpwstr>8;#Final|ea5e6674-7b27-4bac-b091-73adbb394efe</vt:lpwstr>
  </property>
  <property fmtid="{D5CDD505-2E9C-101B-9397-08002B2CF9AE}" pid="35" name="DocumentYear">
    <vt:i4>2024</vt:i4>
  </property>
  <property fmtid="{D5CDD505-2E9C-101B-9397-08002B2CF9AE}" pid="36" name="FicheNumber">
    <vt:i4>3132</vt:i4>
  </property>
  <property fmtid="{D5CDD505-2E9C-101B-9397-08002B2CF9AE}" pid="37" name="DocumentLanguage">
    <vt:lpwstr>27;#SL|98a412ae-eb01-49e9-ae3d-585a81724cfc</vt:lpwstr>
  </property>
  <property fmtid="{D5CDD505-2E9C-101B-9397-08002B2CF9AE}" pid="38" name="_docset_NoMedatataSyncRequired">
    <vt:lpwstr>False</vt:lpwstr>
  </property>
</Properties>
</file>